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51EF" w14:textId="3C8E7243" w:rsidR="0071126D" w:rsidRPr="0035520B" w:rsidRDefault="0035520B" w:rsidP="0035520B">
      <w:pPr>
        <w:pStyle w:val="Formatmall1"/>
      </w:pPr>
      <w:r w:rsidRPr="0035520B">
        <w:t>Svenska</w:t>
      </w:r>
      <w:r>
        <w:t xml:space="preserve"> (English below)</w:t>
      </w:r>
    </w:p>
    <w:p w14:paraId="41ACF100" w14:textId="77777777" w:rsidR="0071126D" w:rsidRPr="0035520B" w:rsidRDefault="0071126D">
      <w:pPr>
        <w:rPr>
          <w:sz w:val="22"/>
          <w:szCs w:val="22"/>
        </w:rPr>
      </w:pPr>
    </w:p>
    <w:p w14:paraId="22A6692A" w14:textId="77777777" w:rsidR="00012755" w:rsidRPr="0035520B" w:rsidRDefault="00012755">
      <w:pPr>
        <w:rPr>
          <w:sz w:val="22"/>
          <w:szCs w:val="22"/>
        </w:rPr>
      </w:pPr>
      <w:r w:rsidRPr="0035520B">
        <w:rPr>
          <w:sz w:val="22"/>
          <w:szCs w:val="22"/>
        </w:rPr>
        <w:t>”The Double Bass Project” består av Afra Rubino på flamencogitarr och Peter Janson på kontrabas. Med moderna tolkningar av forna melodier, egenkomponerat material och improvisationer blandar denna dynamiska duo flamencons hi</w:t>
      </w:r>
      <w:r w:rsidR="0071126D" w:rsidRPr="0035520B">
        <w:rPr>
          <w:sz w:val="22"/>
          <w:szCs w:val="22"/>
        </w:rPr>
        <w:t>storia med en nutida fläkt så att T</w:t>
      </w:r>
      <w:r w:rsidRPr="0035520B">
        <w:rPr>
          <w:sz w:val="22"/>
          <w:szCs w:val="22"/>
        </w:rPr>
        <w:t>iden slutar att existera.</w:t>
      </w:r>
    </w:p>
    <w:p w14:paraId="3CC2BBCF" w14:textId="77777777" w:rsidR="0035520B" w:rsidRPr="0035520B" w:rsidRDefault="0035520B">
      <w:pPr>
        <w:rPr>
          <w:sz w:val="22"/>
          <w:szCs w:val="22"/>
        </w:rPr>
      </w:pPr>
    </w:p>
    <w:p w14:paraId="72FA55DD" w14:textId="2D42EC3F" w:rsidR="0035520B" w:rsidRPr="0035520B" w:rsidRDefault="0035520B" w:rsidP="0035520B">
      <w:pPr>
        <w:rPr>
          <w:sz w:val="22"/>
          <w:szCs w:val="22"/>
        </w:rPr>
      </w:pPr>
      <w:r w:rsidRPr="0035520B">
        <w:rPr>
          <w:sz w:val="22"/>
          <w:szCs w:val="22"/>
        </w:rPr>
        <w:t>Sagt om:</w:t>
      </w:r>
    </w:p>
    <w:p w14:paraId="08BD0689" w14:textId="77777777" w:rsidR="0035520B" w:rsidRPr="0035520B" w:rsidRDefault="0035520B" w:rsidP="0035520B">
      <w:pPr>
        <w:rPr>
          <w:sz w:val="22"/>
          <w:szCs w:val="22"/>
        </w:rPr>
      </w:pPr>
    </w:p>
    <w:p w14:paraId="56B06400" w14:textId="6BEE9F45" w:rsidR="0035520B" w:rsidRPr="0035520B" w:rsidRDefault="0035520B" w:rsidP="0035520B">
      <w:pPr>
        <w:rPr>
          <w:sz w:val="22"/>
          <w:szCs w:val="22"/>
        </w:rPr>
      </w:pPr>
      <w:r w:rsidRPr="0035520B">
        <w:rPr>
          <w:i/>
          <w:sz w:val="22"/>
          <w:szCs w:val="22"/>
        </w:rPr>
        <w:t xml:space="preserve">”En underbar kombination av instrument och musik spelat med en fantastisk virtuositet rakt in i själen! Väldigt berörd och tagen!” </w:t>
      </w:r>
      <w:r w:rsidRPr="0035520B">
        <w:rPr>
          <w:sz w:val="22"/>
          <w:szCs w:val="22"/>
        </w:rPr>
        <w:t>(publikreaktion efter spelning på FlamencoFredag@Odenplan)</w:t>
      </w:r>
    </w:p>
    <w:p w14:paraId="79C4760B" w14:textId="47F9309C" w:rsidR="0035520B" w:rsidRPr="0035520B" w:rsidRDefault="0035520B">
      <w:pPr>
        <w:rPr>
          <w:sz w:val="22"/>
          <w:szCs w:val="22"/>
        </w:rPr>
      </w:pPr>
    </w:p>
    <w:p w14:paraId="270B1436" w14:textId="77777777" w:rsidR="0035520B" w:rsidRPr="0035520B" w:rsidRDefault="0035520B">
      <w:pPr>
        <w:rPr>
          <w:sz w:val="22"/>
          <w:szCs w:val="22"/>
        </w:rPr>
      </w:pPr>
    </w:p>
    <w:p w14:paraId="4A872E42" w14:textId="76AF206F" w:rsidR="0035520B" w:rsidRPr="0035520B" w:rsidRDefault="00C605DE">
      <w:pPr>
        <w:rPr>
          <w:sz w:val="22"/>
          <w:szCs w:val="22"/>
        </w:rPr>
      </w:pPr>
      <w:r>
        <w:rPr>
          <w:sz w:val="22"/>
          <w:szCs w:val="22"/>
        </w:rPr>
        <w:t>Om artisterna</w:t>
      </w:r>
      <w:r w:rsidR="0035520B" w:rsidRPr="0035520B">
        <w:rPr>
          <w:sz w:val="22"/>
          <w:szCs w:val="22"/>
        </w:rPr>
        <w:t>:</w:t>
      </w:r>
    </w:p>
    <w:p w14:paraId="0CB78A5D" w14:textId="77777777" w:rsidR="0035520B" w:rsidRPr="0035520B" w:rsidRDefault="0035520B">
      <w:pPr>
        <w:rPr>
          <w:sz w:val="22"/>
          <w:szCs w:val="22"/>
        </w:rPr>
      </w:pPr>
    </w:p>
    <w:p w14:paraId="5DD62BC6" w14:textId="4A666401" w:rsidR="0035520B" w:rsidRPr="0035520B" w:rsidRDefault="0035520B">
      <w:pPr>
        <w:rPr>
          <w:sz w:val="22"/>
          <w:szCs w:val="22"/>
        </w:rPr>
      </w:pPr>
      <w:r w:rsidRPr="0035520B">
        <w:rPr>
          <w:sz w:val="22"/>
          <w:szCs w:val="22"/>
        </w:rPr>
        <w:t>Afra</w:t>
      </w:r>
      <w:r w:rsidRPr="0035520B">
        <w:rPr>
          <w:sz w:val="22"/>
          <w:szCs w:val="22"/>
        </w:rPr>
        <w:t xml:space="preserve"> Rubino</w:t>
      </w:r>
      <w:r w:rsidRPr="0035520B">
        <w:rPr>
          <w:sz w:val="22"/>
          <w:szCs w:val="22"/>
        </w:rPr>
        <w:t>s musik är en blandning av klassik flamenco, latinamerikanska rytmer och nyskapande kompositioner i egen kaskad. I Andalusien studerade hon med spanska gitarrmästare och idag lever och verkar hon i Göteborg.</w:t>
      </w:r>
    </w:p>
    <w:p w14:paraId="405A8AE3" w14:textId="77777777" w:rsidR="0035520B" w:rsidRPr="0035520B" w:rsidRDefault="0035520B">
      <w:pPr>
        <w:rPr>
          <w:sz w:val="22"/>
          <w:szCs w:val="22"/>
        </w:rPr>
      </w:pPr>
    </w:p>
    <w:p w14:paraId="41EC65F6" w14:textId="0C6AAF6F" w:rsidR="0035520B" w:rsidRPr="0035520B" w:rsidRDefault="0035520B">
      <w:pPr>
        <w:rPr>
          <w:sz w:val="22"/>
          <w:szCs w:val="22"/>
        </w:rPr>
      </w:pPr>
      <w:r w:rsidRPr="0035520B">
        <w:rPr>
          <w:sz w:val="22"/>
          <w:szCs w:val="22"/>
        </w:rPr>
        <w:t>Peter Janson har varit verksam på den svenska och internationella improvisationsscenen i över 30 år. Han har förutom sina egna projekt och ensembler spelat med Ken Vandermark, Trilok Gurtu, Per-Henrik Wallin, Roland Keijser, Mats Gustavsson, Okay Temiz, Radiojazzgruppen och Änglaspel för att nämna några.</w:t>
      </w:r>
    </w:p>
    <w:p w14:paraId="54E77D53" w14:textId="77777777" w:rsidR="0035520B" w:rsidRPr="0035520B" w:rsidRDefault="0035520B">
      <w:pPr>
        <w:rPr>
          <w:sz w:val="22"/>
          <w:szCs w:val="22"/>
        </w:rPr>
      </w:pPr>
    </w:p>
    <w:p w14:paraId="2D955F6A" w14:textId="77777777" w:rsidR="0035520B" w:rsidRPr="0035520B" w:rsidRDefault="0035520B">
      <w:pPr>
        <w:rPr>
          <w:sz w:val="22"/>
          <w:szCs w:val="22"/>
        </w:rPr>
      </w:pPr>
    </w:p>
    <w:p w14:paraId="7DE944C9" w14:textId="77777777" w:rsidR="0035520B" w:rsidRPr="0035520B" w:rsidRDefault="0035520B">
      <w:pPr>
        <w:rPr>
          <w:sz w:val="22"/>
          <w:szCs w:val="22"/>
        </w:rPr>
      </w:pPr>
    </w:p>
    <w:p w14:paraId="2750B3DF" w14:textId="3C60FCBF" w:rsidR="0035520B" w:rsidRPr="0035520B" w:rsidRDefault="0035520B" w:rsidP="00C605DE">
      <w:pPr>
        <w:pStyle w:val="Formatmall1"/>
      </w:pPr>
      <w:r w:rsidRPr="00C605DE">
        <w:t>English</w:t>
      </w:r>
    </w:p>
    <w:p w14:paraId="651D33C4" w14:textId="77777777" w:rsidR="0071126D" w:rsidRPr="0035520B" w:rsidRDefault="0071126D">
      <w:pPr>
        <w:rPr>
          <w:sz w:val="22"/>
          <w:szCs w:val="22"/>
        </w:rPr>
      </w:pPr>
    </w:p>
    <w:p w14:paraId="18C8AE7E" w14:textId="77777777" w:rsidR="004077BE" w:rsidRPr="0035520B" w:rsidRDefault="004077BE" w:rsidP="004077BE">
      <w:pPr>
        <w:rPr>
          <w:sz w:val="22"/>
          <w:szCs w:val="22"/>
          <w:lang w:val="en-US"/>
        </w:rPr>
      </w:pPr>
      <w:r w:rsidRPr="0035520B">
        <w:rPr>
          <w:sz w:val="22"/>
          <w:szCs w:val="22"/>
          <w:lang w:val="en-US"/>
        </w:rPr>
        <w:t>"The Double Bass Project" consists of Afra Rubino on flamenco guitar and Peter Janson on double bass. With modern interpretations of ancient melodies, self-composed material and improvisations, this dynamic duo mixes the history of flamenco with a contemporary breath so that Time ceases to exist.</w:t>
      </w:r>
    </w:p>
    <w:p w14:paraId="68D1D80A" w14:textId="77777777" w:rsidR="0035520B" w:rsidRPr="0035520B" w:rsidRDefault="0035520B" w:rsidP="004077BE">
      <w:pPr>
        <w:rPr>
          <w:sz w:val="22"/>
          <w:szCs w:val="22"/>
          <w:lang w:val="en-US"/>
        </w:rPr>
      </w:pPr>
    </w:p>
    <w:p w14:paraId="2D608C2E" w14:textId="77777777" w:rsidR="0035520B" w:rsidRPr="0035520B" w:rsidRDefault="0035520B" w:rsidP="004077BE">
      <w:pPr>
        <w:rPr>
          <w:sz w:val="22"/>
          <w:szCs w:val="22"/>
          <w:lang w:val="en-US"/>
        </w:rPr>
      </w:pPr>
    </w:p>
    <w:p w14:paraId="76D0868F" w14:textId="5EB3A8D3" w:rsidR="0035520B" w:rsidRPr="0035520B" w:rsidRDefault="0035520B" w:rsidP="004077BE">
      <w:pPr>
        <w:rPr>
          <w:sz w:val="22"/>
          <w:szCs w:val="22"/>
          <w:lang w:val="en-US"/>
        </w:rPr>
      </w:pPr>
      <w:r w:rsidRPr="0035520B">
        <w:rPr>
          <w:sz w:val="22"/>
          <w:szCs w:val="22"/>
          <w:lang w:val="en-US"/>
        </w:rPr>
        <w:t>Testimonials:</w:t>
      </w:r>
    </w:p>
    <w:p w14:paraId="3BD7147E" w14:textId="77777777" w:rsidR="0035520B" w:rsidRPr="0035520B" w:rsidRDefault="0035520B" w:rsidP="004077BE">
      <w:pPr>
        <w:rPr>
          <w:sz w:val="22"/>
          <w:szCs w:val="22"/>
          <w:lang w:val="en-US"/>
        </w:rPr>
      </w:pPr>
    </w:p>
    <w:p w14:paraId="01EB4B1D" w14:textId="1E4AA0F3" w:rsidR="0035520B" w:rsidRPr="0035520B" w:rsidRDefault="0035520B" w:rsidP="004077BE">
      <w:pPr>
        <w:rPr>
          <w:sz w:val="22"/>
          <w:szCs w:val="22"/>
          <w:lang w:val="en-US"/>
        </w:rPr>
      </w:pPr>
      <w:r w:rsidRPr="0035520B">
        <w:rPr>
          <w:i/>
          <w:iCs/>
          <w:sz w:val="22"/>
          <w:szCs w:val="22"/>
          <w:lang w:val="en-US"/>
        </w:rPr>
        <w:t>"A wonderful combination of instruments and music played with a fantastic virtuosity straight into the soul! Very touched and moved!”</w:t>
      </w:r>
    </w:p>
    <w:p w14:paraId="2E8C8F52" w14:textId="77777777" w:rsidR="00543712" w:rsidRPr="0035520B" w:rsidRDefault="00543712" w:rsidP="004077BE">
      <w:pPr>
        <w:rPr>
          <w:sz w:val="22"/>
          <w:szCs w:val="22"/>
          <w:lang w:val="en-US"/>
        </w:rPr>
      </w:pPr>
    </w:p>
    <w:p w14:paraId="30FAB513" w14:textId="1B987B57" w:rsidR="00543712" w:rsidRPr="0035520B" w:rsidRDefault="00543712" w:rsidP="004077BE">
      <w:pPr>
        <w:rPr>
          <w:sz w:val="22"/>
          <w:szCs w:val="22"/>
          <w:lang w:val="en-US"/>
        </w:rPr>
      </w:pPr>
    </w:p>
    <w:p w14:paraId="0B19CB3B" w14:textId="640C47E7" w:rsidR="0035520B" w:rsidRPr="0035520B" w:rsidRDefault="0035520B" w:rsidP="004077BE">
      <w:pPr>
        <w:rPr>
          <w:sz w:val="22"/>
          <w:szCs w:val="22"/>
          <w:lang w:val="en-US"/>
        </w:rPr>
      </w:pPr>
      <w:r w:rsidRPr="0035520B">
        <w:rPr>
          <w:sz w:val="22"/>
          <w:szCs w:val="22"/>
          <w:lang w:val="en-US"/>
        </w:rPr>
        <w:t>About the artists:</w:t>
      </w:r>
    </w:p>
    <w:p w14:paraId="4EEDA87E" w14:textId="77777777" w:rsidR="0035520B" w:rsidRPr="0035520B" w:rsidRDefault="0035520B" w:rsidP="004077BE">
      <w:pPr>
        <w:rPr>
          <w:sz w:val="22"/>
          <w:szCs w:val="22"/>
          <w:lang w:val="en-US"/>
        </w:rPr>
      </w:pPr>
    </w:p>
    <w:p w14:paraId="73E4B3E2" w14:textId="61B0B52B" w:rsidR="0035520B" w:rsidRPr="0035520B" w:rsidRDefault="0035520B" w:rsidP="004077BE">
      <w:pPr>
        <w:rPr>
          <w:sz w:val="22"/>
          <w:szCs w:val="22"/>
          <w:lang w:val="en-US"/>
        </w:rPr>
      </w:pPr>
      <w:r w:rsidRPr="0035520B">
        <w:rPr>
          <w:sz w:val="22"/>
          <w:szCs w:val="22"/>
          <w:lang w:val="en-US"/>
        </w:rPr>
        <w:t>Afra Rubino – flamenco guitar:</w:t>
      </w:r>
    </w:p>
    <w:p w14:paraId="743E8AFA" w14:textId="245F3799" w:rsidR="0035520B" w:rsidRPr="0035520B" w:rsidRDefault="0035520B" w:rsidP="004077BE">
      <w:pPr>
        <w:rPr>
          <w:sz w:val="22"/>
          <w:szCs w:val="22"/>
          <w:lang w:val="en-US"/>
        </w:rPr>
      </w:pPr>
      <w:r w:rsidRPr="0035520B">
        <w:rPr>
          <w:sz w:val="22"/>
          <w:szCs w:val="22"/>
          <w:lang w:val="en-US"/>
        </w:rPr>
        <w:t>Classic flamenco, Latin American guitar and original pieces. All in the repertoire of Andalusia-educated guitarist Afra Rubino. Trained by Spanish masters in her craft she presently operates from her native Gothenburg.</w:t>
      </w:r>
    </w:p>
    <w:p w14:paraId="5EFC6FC1" w14:textId="77777777" w:rsidR="00DC1820" w:rsidRPr="0035520B" w:rsidRDefault="00DC1820" w:rsidP="004077BE">
      <w:pPr>
        <w:rPr>
          <w:sz w:val="22"/>
          <w:szCs w:val="22"/>
          <w:lang w:val="en-US"/>
        </w:rPr>
      </w:pPr>
    </w:p>
    <w:p w14:paraId="6DE4E2D5" w14:textId="32D9D28C" w:rsidR="0035520B" w:rsidRPr="0035520B" w:rsidRDefault="0035520B">
      <w:pPr>
        <w:rPr>
          <w:sz w:val="22"/>
          <w:szCs w:val="22"/>
          <w:lang w:val="en-US"/>
        </w:rPr>
      </w:pPr>
      <w:r w:rsidRPr="0035520B">
        <w:rPr>
          <w:sz w:val="22"/>
          <w:szCs w:val="22"/>
          <w:lang w:val="en-US"/>
        </w:rPr>
        <w:t>Peter Janson – double bass:</w:t>
      </w:r>
    </w:p>
    <w:p w14:paraId="1968D9AB" w14:textId="35CD3A2A" w:rsidR="0071126D" w:rsidRPr="0035520B" w:rsidRDefault="00DC1820">
      <w:pPr>
        <w:rPr>
          <w:sz w:val="22"/>
          <w:szCs w:val="22"/>
          <w:lang w:val="en-US"/>
        </w:rPr>
      </w:pPr>
      <w:r w:rsidRPr="0035520B">
        <w:rPr>
          <w:sz w:val="22"/>
          <w:szCs w:val="22"/>
          <w:lang w:val="en-US"/>
        </w:rPr>
        <w:t>Peter Janson has been active on the Swedish and international improvisation scene for over 30 years and has come to be known as "Sweden's most imaginative bass player". In addition to his own projects and ensembles, he has played with Ken Vandermark, Trilok Gurtu, Per-Henrik Wallin, Roland Keijser, Mats Gustavsson, Okay Temiz, Radiojazzgruppen and Änglaspel to name a few.</w:t>
      </w:r>
    </w:p>
    <w:sectPr w:rsidR="0071126D" w:rsidRPr="0035520B" w:rsidSect="009F03E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5"/>
    <w:rsid w:val="00012755"/>
    <w:rsid w:val="0035520B"/>
    <w:rsid w:val="004077BE"/>
    <w:rsid w:val="00543712"/>
    <w:rsid w:val="0054489D"/>
    <w:rsid w:val="005B1C0E"/>
    <w:rsid w:val="0071126D"/>
    <w:rsid w:val="00714059"/>
    <w:rsid w:val="007A637B"/>
    <w:rsid w:val="00842F7E"/>
    <w:rsid w:val="009F03E2"/>
    <w:rsid w:val="009F2E4F"/>
    <w:rsid w:val="00A57B7E"/>
    <w:rsid w:val="00B236B0"/>
    <w:rsid w:val="00C605DE"/>
    <w:rsid w:val="00DC182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D310"/>
  <w15:docId w15:val="{2D1A8B1D-7690-453C-A745-9C32D079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89E"/>
  </w:style>
  <w:style w:type="paragraph" w:styleId="Rubrik1">
    <w:name w:val="heading 1"/>
    <w:basedOn w:val="Normal"/>
    <w:next w:val="Normal"/>
    <w:link w:val="Rubrik1Char"/>
    <w:uiPriority w:val="9"/>
    <w:qFormat/>
    <w:rsid w:val="0018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Innehllsfrteckningsrubrik"/>
    <w:qFormat/>
    <w:rsid w:val="001816CD"/>
    <w:pPr>
      <w:keepNext/>
      <w:keepLines/>
      <w:spacing w:line="276" w:lineRule="auto"/>
    </w:pPr>
    <w:rPr>
      <w:rFonts w:asciiTheme="majorHAnsi" w:eastAsiaTheme="majorEastAsia" w:hAnsiTheme="majorHAnsi" w:cstheme="majorBidi"/>
      <w:b/>
      <w:bCs/>
      <w:color w:val="365F91" w:themeColor="accent1" w:themeShade="BF"/>
      <w:sz w:val="28"/>
      <w:szCs w:val="28"/>
      <w:lang w:eastAsia="sv-SE"/>
    </w:rPr>
  </w:style>
  <w:style w:type="character" w:customStyle="1" w:styleId="Rubrik1Char">
    <w:name w:val="Rubrik 1 Char"/>
    <w:basedOn w:val="Standardstycketeckensnitt"/>
    <w:link w:val="Rubrik1"/>
    <w:uiPriority w:val="9"/>
    <w:rsid w:val="001816CD"/>
    <w:rPr>
      <w:rFonts w:asciiTheme="majorHAnsi" w:eastAsiaTheme="majorEastAsia" w:hAnsiTheme="majorHAnsi" w:cstheme="majorBidi"/>
      <w:b/>
      <w:bCs/>
      <w:color w:val="345A8A" w:themeColor="accent1" w:themeShade="B5"/>
      <w:sz w:val="32"/>
      <w:szCs w:val="32"/>
    </w:rPr>
  </w:style>
  <w:style w:type="paragraph" w:styleId="Innehllsfrteckningsrubrik">
    <w:name w:val="TOC Heading"/>
    <w:basedOn w:val="Rubrik1"/>
    <w:next w:val="Normal"/>
    <w:uiPriority w:val="39"/>
    <w:semiHidden/>
    <w:unhideWhenUsed/>
    <w:qFormat/>
    <w:rsid w:val="001816CD"/>
    <w:pPr>
      <w:keepNext w:val="0"/>
      <w:keepLines w:val="0"/>
      <w:spacing w:before="0"/>
      <w:outlineLvl w:val="9"/>
    </w:pPr>
    <w:rPr>
      <w:rFonts w:asciiTheme="minorHAnsi" w:eastAsiaTheme="minorHAnsi" w:hAnsiTheme="minorHAnsi" w:cstheme="minorBidi"/>
      <w:b w:val="0"/>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474">
      <w:bodyDiv w:val="1"/>
      <w:marLeft w:val="0"/>
      <w:marRight w:val="0"/>
      <w:marTop w:val="0"/>
      <w:marBottom w:val="0"/>
      <w:divBdr>
        <w:top w:val="none" w:sz="0" w:space="0" w:color="auto"/>
        <w:left w:val="none" w:sz="0" w:space="0" w:color="auto"/>
        <w:bottom w:val="none" w:sz="0" w:space="0" w:color="auto"/>
        <w:right w:val="none" w:sz="0" w:space="0" w:color="auto"/>
      </w:divBdr>
    </w:div>
    <w:div w:id="110520860">
      <w:bodyDiv w:val="1"/>
      <w:marLeft w:val="0"/>
      <w:marRight w:val="0"/>
      <w:marTop w:val="0"/>
      <w:marBottom w:val="0"/>
      <w:divBdr>
        <w:top w:val="none" w:sz="0" w:space="0" w:color="auto"/>
        <w:left w:val="none" w:sz="0" w:space="0" w:color="auto"/>
        <w:bottom w:val="none" w:sz="0" w:space="0" w:color="auto"/>
        <w:right w:val="none" w:sz="0" w:space="0" w:color="auto"/>
      </w:divBdr>
    </w:div>
    <w:div w:id="240255052">
      <w:bodyDiv w:val="1"/>
      <w:marLeft w:val="0"/>
      <w:marRight w:val="0"/>
      <w:marTop w:val="0"/>
      <w:marBottom w:val="0"/>
      <w:divBdr>
        <w:top w:val="none" w:sz="0" w:space="0" w:color="auto"/>
        <w:left w:val="none" w:sz="0" w:space="0" w:color="auto"/>
        <w:bottom w:val="none" w:sz="0" w:space="0" w:color="auto"/>
        <w:right w:val="none" w:sz="0" w:space="0" w:color="auto"/>
      </w:divBdr>
    </w:div>
    <w:div w:id="407389680">
      <w:bodyDiv w:val="1"/>
      <w:marLeft w:val="0"/>
      <w:marRight w:val="0"/>
      <w:marTop w:val="0"/>
      <w:marBottom w:val="0"/>
      <w:divBdr>
        <w:top w:val="none" w:sz="0" w:space="0" w:color="auto"/>
        <w:left w:val="none" w:sz="0" w:space="0" w:color="auto"/>
        <w:bottom w:val="none" w:sz="0" w:space="0" w:color="auto"/>
        <w:right w:val="none" w:sz="0" w:space="0" w:color="auto"/>
      </w:divBdr>
    </w:div>
    <w:div w:id="570775374">
      <w:bodyDiv w:val="1"/>
      <w:marLeft w:val="0"/>
      <w:marRight w:val="0"/>
      <w:marTop w:val="0"/>
      <w:marBottom w:val="0"/>
      <w:divBdr>
        <w:top w:val="none" w:sz="0" w:space="0" w:color="auto"/>
        <w:left w:val="none" w:sz="0" w:space="0" w:color="auto"/>
        <w:bottom w:val="none" w:sz="0" w:space="0" w:color="auto"/>
        <w:right w:val="none" w:sz="0" w:space="0" w:color="auto"/>
      </w:divBdr>
    </w:div>
    <w:div w:id="635794018">
      <w:bodyDiv w:val="1"/>
      <w:marLeft w:val="0"/>
      <w:marRight w:val="0"/>
      <w:marTop w:val="0"/>
      <w:marBottom w:val="0"/>
      <w:divBdr>
        <w:top w:val="none" w:sz="0" w:space="0" w:color="auto"/>
        <w:left w:val="none" w:sz="0" w:space="0" w:color="auto"/>
        <w:bottom w:val="none" w:sz="0" w:space="0" w:color="auto"/>
        <w:right w:val="none" w:sz="0" w:space="0" w:color="auto"/>
      </w:divBdr>
    </w:div>
    <w:div w:id="1091849718">
      <w:bodyDiv w:val="1"/>
      <w:marLeft w:val="0"/>
      <w:marRight w:val="0"/>
      <w:marTop w:val="0"/>
      <w:marBottom w:val="0"/>
      <w:divBdr>
        <w:top w:val="none" w:sz="0" w:space="0" w:color="auto"/>
        <w:left w:val="none" w:sz="0" w:space="0" w:color="auto"/>
        <w:bottom w:val="none" w:sz="0" w:space="0" w:color="auto"/>
        <w:right w:val="none" w:sz="0" w:space="0" w:color="auto"/>
      </w:divBdr>
    </w:div>
    <w:div w:id="1272203779">
      <w:bodyDiv w:val="1"/>
      <w:marLeft w:val="0"/>
      <w:marRight w:val="0"/>
      <w:marTop w:val="0"/>
      <w:marBottom w:val="0"/>
      <w:divBdr>
        <w:top w:val="none" w:sz="0" w:space="0" w:color="auto"/>
        <w:left w:val="none" w:sz="0" w:space="0" w:color="auto"/>
        <w:bottom w:val="none" w:sz="0" w:space="0" w:color="auto"/>
        <w:right w:val="none" w:sz="0" w:space="0" w:color="auto"/>
      </w:divBdr>
    </w:div>
    <w:div w:id="1421558344">
      <w:bodyDiv w:val="1"/>
      <w:marLeft w:val="0"/>
      <w:marRight w:val="0"/>
      <w:marTop w:val="0"/>
      <w:marBottom w:val="0"/>
      <w:divBdr>
        <w:top w:val="none" w:sz="0" w:space="0" w:color="auto"/>
        <w:left w:val="none" w:sz="0" w:space="0" w:color="auto"/>
        <w:bottom w:val="none" w:sz="0" w:space="0" w:color="auto"/>
        <w:right w:val="none" w:sz="0" w:space="0" w:color="auto"/>
      </w:divBdr>
      <w:divsChild>
        <w:div w:id="19749199">
          <w:marLeft w:val="0"/>
          <w:marRight w:val="0"/>
          <w:marTop w:val="0"/>
          <w:marBottom w:val="0"/>
          <w:divBdr>
            <w:top w:val="none" w:sz="0" w:space="0" w:color="auto"/>
            <w:left w:val="none" w:sz="0" w:space="0" w:color="auto"/>
            <w:bottom w:val="none" w:sz="0" w:space="0" w:color="auto"/>
            <w:right w:val="none" w:sz="0" w:space="0" w:color="auto"/>
          </w:divBdr>
        </w:div>
      </w:divsChild>
    </w:div>
    <w:div w:id="1627195687">
      <w:bodyDiv w:val="1"/>
      <w:marLeft w:val="0"/>
      <w:marRight w:val="0"/>
      <w:marTop w:val="0"/>
      <w:marBottom w:val="0"/>
      <w:divBdr>
        <w:top w:val="none" w:sz="0" w:space="0" w:color="auto"/>
        <w:left w:val="none" w:sz="0" w:space="0" w:color="auto"/>
        <w:bottom w:val="none" w:sz="0" w:space="0" w:color="auto"/>
        <w:right w:val="none" w:sz="0" w:space="0" w:color="auto"/>
      </w:divBdr>
      <w:divsChild>
        <w:div w:id="816999481">
          <w:marLeft w:val="0"/>
          <w:marRight w:val="0"/>
          <w:marTop w:val="0"/>
          <w:marBottom w:val="0"/>
          <w:divBdr>
            <w:top w:val="none" w:sz="0" w:space="0" w:color="auto"/>
            <w:left w:val="none" w:sz="0" w:space="0" w:color="auto"/>
            <w:bottom w:val="none" w:sz="0" w:space="0" w:color="auto"/>
            <w:right w:val="none" w:sz="0" w:space="0" w:color="auto"/>
          </w:divBdr>
        </w:div>
      </w:divsChild>
    </w:div>
    <w:div w:id="2041588011">
      <w:bodyDiv w:val="1"/>
      <w:marLeft w:val="0"/>
      <w:marRight w:val="0"/>
      <w:marTop w:val="0"/>
      <w:marBottom w:val="0"/>
      <w:divBdr>
        <w:top w:val="none" w:sz="0" w:space="0" w:color="auto"/>
        <w:left w:val="none" w:sz="0" w:space="0" w:color="auto"/>
        <w:bottom w:val="none" w:sz="0" w:space="0" w:color="auto"/>
        <w:right w:val="none" w:sz="0" w:space="0" w:color="auto"/>
      </w:divBdr>
      <w:divsChild>
        <w:div w:id="838422180">
          <w:marLeft w:val="0"/>
          <w:marRight w:val="0"/>
          <w:marTop w:val="0"/>
          <w:marBottom w:val="0"/>
          <w:divBdr>
            <w:top w:val="none" w:sz="0" w:space="0" w:color="auto"/>
            <w:left w:val="none" w:sz="0" w:space="0" w:color="auto"/>
            <w:bottom w:val="none" w:sz="0" w:space="0" w:color="auto"/>
            <w:right w:val="none" w:sz="0" w:space="0" w:color="auto"/>
          </w:divBdr>
        </w:div>
      </w:divsChild>
    </w:div>
    <w:div w:id="2077391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 Malmström</dc:creator>
  <cp:keywords/>
  <cp:lastModifiedBy>afra.blu@gmail.com</cp:lastModifiedBy>
  <cp:revision>2</cp:revision>
  <dcterms:created xsi:type="dcterms:W3CDTF">2024-01-11T20:30:00Z</dcterms:created>
  <dcterms:modified xsi:type="dcterms:W3CDTF">2024-01-11T20:30:00Z</dcterms:modified>
</cp:coreProperties>
</file>